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93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mallCap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mallCaps/>
          <w:color w:val="000000"/>
          <w:kern w:val="0"/>
          <w:sz w:val="44"/>
          <w:szCs w:val="44"/>
          <w:lang w:val="en-US" w:eastAsia="zh-CN"/>
        </w:rPr>
        <w:t>广州市建筑劳务行业协会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93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smallCap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smallCaps/>
          <w:color w:val="000000"/>
          <w:kern w:val="0"/>
          <w:sz w:val="44"/>
          <w:szCs w:val="44"/>
          <w:lang w:val="en-US" w:eastAsia="zh-CN"/>
        </w:rPr>
        <w:t>2021年度</w:t>
      </w:r>
      <w:r>
        <w:rPr>
          <w:rFonts w:hint="eastAsia" w:ascii="微软雅黑" w:hAnsi="微软雅黑" w:eastAsia="微软雅黑" w:cs="微软雅黑"/>
          <w:smallCaps/>
          <w:color w:val="000000"/>
          <w:kern w:val="0"/>
          <w:sz w:val="44"/>
          <w:szCs w:val="44"/>
        </w:rPr>
        <w:t>优秀劳务工作者评选办法</w:t>
      </w:r>
    </w:p>
    <w:p>
      <w:pPr>
        <w:widowControl/>
        <w:spacing w:after="150" w:line="520" w:lineRule="exact"/>
        <w:ind w:firstLine="48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 </w:t>
      </w:r>
    </w:p>
    <w:p>
      <w:pPr>
        <w:widowControl/>
        <w:spacing w:after="150" w:line="520" w:lineRule="exact"/>
        <w:ind w:firstLine="643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bookmarkStart w:id="0" w:name="1"/>
      <w:r>
        <w:rPr>
          <w:rFonts w:hint="eastAsia" w:ascii="仿宋" w:hAnsi="仿宋" w:eastAsia="仿宋" w:cs="仿宋"/>
          <w:b/>
          <w:bCs/>
          <w:smallCaps/>
          <w:color w:val="333333"/>
          <w:kern w:val="0"/>
          <w:sz w:val="32"/>
          <w:szCs w:val="32"/>
        </w:rPr>
        <w:t>第一条</w:t>
      </w:r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为提高建筑劳务企业的管理水平，表彰建筑劳务企业优秀工作者，促进建筑业又好又快的发展，特制定本办法。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Cs/>
          <w:sz w:val="32"/>
          <w:szCs w:val="32"/>
        </w:rPr>
      </w:pPr>
      <w:bookmarkStart w:id="1" w:name="2"/>
      <w:r>
        <w:rPr>
          <w:rFonts w:hint="eastAsia" w:ascii="仿宋" w:hAnsi="仿宋" w:eastAsia="仿宋" w:cs="仿宋"/>
          <w:b/>
          <w:bCs/>
          <w:smallCaps/>
          <w:color w:val="333333"/>
          <w:kern w:val="0"/>
          <w:sz w:val="32"/>
          <w:szCs w:val="32"/>
        </w:rPr>
        <w:t>第二条</w:t>
      </w:r>
      <w:bookmarkEnd w:id="1"/>
      <w:r>
        <w:rPr>
          <w:rFonts w:hint="eastAsia" w:ascii="仿宋" w:hAnsi="仿宋" w:eastAsia="仿宋" w:cs="仿宋"/>
          <w:b/>
          <w:bCs/>
          <w:smallCaps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b/>
          <w:bCs/>
          <w:smallCap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mallCaps/>
          <w:color w:val="000000"/>
          <w:kern w:val="0"/>
          <w:sz w:val="32"/>
          <w:szCs w:val="32"/>
          <w:lang w:eastAsia="zh-CN"/>
        </w:rPr>
        <w:t>评选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称号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“优秀劳务工作者”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评选工作由协会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  <w:lang w:eastAsia="zh-CN"/>
        </w:rPr>
        <w:t>统一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组织。</w:t>
      </w:r>
      <w:r>
        <w:rPr>
          <w:rFonts w:hint="eastAsia" w:ascii="仿宋" w:hAnsi="仿宋" w:eastAsia="仿宋" w:cs="仿宋"/>
          <w:bCs/>
          <w:sz w:val="32"/>
          <w:szCs w:val="32"/>
        </w:rPr>
        <w:t>并设立评审委员会负责评选。评审委员会由协会会长、会员管理部负责人以及理事单位推荐的人员组成。</w:t>
      </w:r>
    </w:p>
    <w:p>
      <w:pPr>
        <w:widowControl/>
        <w:spacing w:after="150" w:line="520" w:lineRule="exact"/>
        <w:ind w:firstLine="643"/>
        <w:jc w:val="left"/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第三条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评选对象为协会会员单位从事劳务管理工作的人员。评选工作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  <w:lang w:eastAsia="zh-CN"/>
        </w:rPr>
        <w:t>原则上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每年进行一次。</w:t>
      </w:r>
    </w:p>
    <w:p>
      <w:pPr>
        <w:widowControl/>
        <w:spacing w:after="150" w:line="520" w:lineRule="exact"/>
        <w:ind w:firstLine="643"/>
        <w:jc w:val="left"/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第四条 </w:t>
      </w:r>
      <w:r>
        <w:rPr>
          <w:rFonts w:hint="eastAsia" w:ascii="仿宋" w:hAnsi="仿宋" w:eastAsia="仿宋" w:cs="仿宋"/>
          <w:smallCaps/>
          <w:color w:val="0000FF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优秀劳务工作者应具备下列条件：</w:t>
      </w:r>
    </w:p>
    <w:p>
      <w:pPr>
        <w:widowControl/>
        <w:spacing w:after="150" w:line="520" w:lineRule="exact"/>
        <w:ind w:firstLine="643"/>
        <w:jc w:val="left"/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1、认真贯彻执行党和国家的路线、方针、政策。</w:t>
      </w:r>
    </w:p>
    <w:p>
      <w:pPr>
        <w:widowControl/>
        <w:spacing w:after="150" w:line="520" w:lineRule="exact"/>
        <w:ind w:firstLine="643"/>
        <w:jc w:val="left"/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2、从事建筑劳务企业相关管理工作一年以上。</w:t>
      </w:r>
    </w:p>
    <w:p>
      <w:pPr>
        <w:widowControl/>
        <w:spacing w:after="150" w:line="520" w:lineRule="exact"/>
        <w:ind w:firstLine="643"/>
        <w:jc w:val="left"/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3、遵纪守法，无违法违纪行为，具有强烈的事业心、责任心和较高的综合管理组织能力，对本企业的改革、发展做出了突出贡献。</w:t>
      </w:r>
    </w:p>
    <w:p>
      <w:pPr>
        <w:widowControl/>
        <w:spacing w:after="150" w:line="520" w:lineRule="exact"/>
        <w:ind w:firstLine="643"/>
        <w:jc w:val="left"/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4、所在企业近三年内无较大工程质量事故、安全事故、责任事故和社会影响事故。</w:t>
      </w:r>
    </w:p>
    <w:p>
      <w:pPr>
        <w:widowControl/>
        <w:spacing w:after="150" w:line="520" w:lineRule="exact"/>
        <w:ind w:firstLine="643"/>
        <w:jc w:val="left"/>
        <w:rPr>
          <w:rFonts w:hint="eastAsia" w:ascii="仿宋" w:hAnsi="仿宋" w:eastAsia="仿宋" w:cs="仿宋"/>
          <w:color w:val="0000FF"/>
          <w:kern w:val="0"/>
          <w:sz w:val="32"/>
          <w:szCs w:val="32"/>
        </w:rPr>
      </w:pP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5、所在企业经济效益显著，各项经济技术指标处于全行业或本地区、本行业领先水平，并有良好的社会信誉。 　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“优秀劳务工作者”由会员单位自主推荐并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向协会秘书处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提交申报材料，</w:t>
      </w:r>
      <w:r>
        <w:rPr>
          <w:rFonts w:hint="eastAsia" w:ascii="仿宋" w:hAnsi="仿宋" w:eastAsia="仿宋" w:cs="仿宋"/>
          <w:bCs/>
          <w:sz w:val="32"/>
          <w:szCs w:val="32"/>
        </w:rPr>
        <w:t>经初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核</w:t>
      </w:r>
      <w:r>
        <w:rPr>
          <w:rFonts w:hint="eastAsia" w:ascii="仿宋" w:hAnsi="仿宋" w:eastAsia="仿宋" w:cs="仿宋"/>
          <w:bCs/>
          <w:sz w:val="32"/>
          <w:szCs w:val="32"/>
        </w:rPr>
        <w:t>完善补充材料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报协会会长办公会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议</w:t>
      </w:r>
      <w:r>
        <w:rPr>
          <w:rFonts w:hint="eastAsia" w:ascii="仿宋" w:hAnsi="仿宋" w:eastAsia="仿宋" w:cs="仿宋"/>
          <w:bCs/>
          <w:sz w:val="32"/>
          <w:szCs w:val="32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组织评审委员会开展评审工作。候选人需经评审委员会成员半数以上表决同意，方能当选。对通过评审的名单，在协会会员群上公示。</w:t>
      </w:r>
    </w:p>
    <w:p>
      <w:pPr>
        <w:widowControl/>
        <w:spacing w:after="240" w:line="520" w:lineRule="exact"/>
        <w:ind w:firstLine="643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获“优秀劳务工作者”称号的个人，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协会颁发证书并通报表彰。</w:t>
      </w:r>
    </w:p>
    <w:p>
      <w:pPr>
        <w:widowControl/>
        <w:spacing w:after="150" w:line="520" w:lineRule="exact"/>
        <w:ind w:firstLine="643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条 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本活动遵循公开、公平、公正的原则进行，接受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会员单位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监督。</w:t>
      </w:r>
      <w:r>
        <w:rPr>
          <w:rFonts w:hint="eastAsia" w:ascii="仿宋" w:hAnsi="仿宋" w:eastAsia="仿宋" w:cs="仿宋"/>
          <w:smallCaps/>
          <w:color w:val="000000"/>
          <w:kern w:val="0"/>
          <w:sz w:val="32"/>
          <w:szCs w:val="32"/>
        </w:rPr>
        <w:t> </w:t>
      </w:r>
    </w:p>
    <w:p>
      <w:pPr>
        <w:widowControl/>
        <w:spacing w:after="150" w:line="520" w:lineRule="exact"/>
        <w:ind w:right="-153" w:firstLine="639" w:firstLineChars="199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在推荐、评选工作中如发现有不正当手段、欺骗、隐瞒事实等行为，一经查实，视情况追究当事人责任，并取消其评选资格。</w:t>
      </w:r>
    </w:p>
    <w:p>
      <w:pPr>
        <w:spacing w:line="48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参与</w:t>
      </w:r>
      <w:r>
        <w:rPr>
          <w:rFonts w:hint="eastAsia" w:ascii="仿宋" w:hAnsi="仿宋" w:eastAsia="仿宋" w:cs="仿宋"/>
          <w:sz w:val="32"/>
          <w:szCs w:val="32"/>
        </w:rPr>
        <w:t>评选</w:t>
      </w:r>
      <w:r>
        <w:rPr>
          <w:rFonts w:hint="eastAsia" w:ascii="仿宋" w:hAnsi="仿宋" w:eastAsia="仿宋" w:cs="仿宋"/>
          <w:bCs/>
          <w:sz w:val="32"/>
          <w:szCs w:val="32"/>
        </w:rPr>
        <w:t>工作人员，应遵循相关法律，秉公办事、廉洁自律。对于有影响评价结果公平、公正行为的人员，将视其情节轻重，给以警告或取消资格、直至追究有关责任。</w:t>
      </w:r>
    </w:p>
    <w:p>
      <w:pPr>
        <w:widowControl/>
        <w:spacing w:after="150" w:line="52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本办法由协会负责解释。自发布之日起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widowControl/>
        <w:spacing w:after="150" w:line="52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本办法附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、《优秀劳务工作者申报表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封面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；二、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填表说明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；三、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优秀劳务工作者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申报表》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pacing w:after="150" w:line="375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</w:t>
      </w:r>
    </w:p>
    <w:p>
      <w:pPr>
        <w:widowControl/>
        <w:spacing w:after="150" w:line="375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after="150" w:line="375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after="150" w:line="375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after="150" w:line="375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表一</w:t>
      </w:r>
    </w:p>
    <w:p>
      <w:pPr>
        <w:widowControl/>
        <w:spacing w:after="150" w:line="375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kern w:val="2"/>
          <w:sz w:val="48"/>
          <w:szCs w:val="48"/>
        </w:rPr>
        <w:t>广州市建筑劳务行业协会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8"/>
          <w:szCs w:val="48"/>
        </w:rPr>
        <w:t>优秀劳务工作者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8"/>
          <w:szCs w:val="4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8"/>
          <w:szCs w:val="48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8"/>
          <w:szCs w:val="48"/>
        </w:rPr>
        <w:t>申报表</w:t>
      </w:r>
    </w:p>
    <w:p>
      <w:pPr>
        <w:widowControl/>
        <w:spacing w:after="150" w:line="375" w:lineRule="atLeast"/>
        <w:ind w:firstLine="480"/>
        <w:jc w:val="left"/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</w:rPr>
        <w:t>      </w:t>
      </w:r>
    </w:p>
    <w:p>
      <w:pPr>
        <w:widowControl/>
        <w:spacing w:after="150" w:line="375" w:lineRule="atLeast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44"/>
          <w:szCs w:val="44"/>
          <w:lang w:val="en-US" w:eastAsia="zh-CN"/>
        </w:rPr>
        <w:t>（2021年度）</w:t>
      </w:r>
    </w:p>
    <w:p>
      <w:pPr>
        <w:widowControl/>
        <w:spacing w:after="150" w:line="375" w:lineRule="atLeast"/>
        <w:ind w:firstLine="1120" w:firstLineChars="350"/>
        <w:jc w:val="left"/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after="150" w:line="375" w:lineRule="atLeast"/>
        <w:ind w:firstLine="1120" w:firstLineChars="350"/>
        <w:jc w:val="left"/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  <w:u w:val="single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</w:rPr>
        <w:t>申 报 人：</w:t>
      </w:r>
      <w:r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  <w:u w:val="single"/>
        </w:rPr>
        <w:t>     </w:t>
      </w:r>
      <w:r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  <w:u w:val="single"/>
        </w:rPr>
        <w:t>   </w:t>
      </w:r>
      <w:r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</w:p>
    <w:p>
      <w:pPr>
        <w:widowControl/>
        <w:spacing w:after="150" w:line="375" w:lineRule="atLeast"/>
        <w:ind w:firstLine="1120" w:firstLineChars="350"/>
        <w:jc w:val="left"/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</w:rPr>
      </w:pPr>
    </w:p>
    <w:p>
      <w:pPr>
        <w:widowControl/>
        <w:spacing w:after="150" w:line="375" w:lineRule="atLeast"/>
        <w:ind w:firstLine="1120" w:firstLineChars="350"/>
        <w:jc w:val="left"/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</w:rPr>
        <w:t>企业名称：</w:t>
      </w:r>
      <w:r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  <w:u w:val="single"/>
        </w:rPr>
        <w:t xml:space="preserve">          </w:t>
      </w:r>
      <w:r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锐字云字库小标宋体1.0" w:hAnsi="锐字云字库小标宋体1.0" w:eastAsia="锐字云字库小标宋体1.0" w:cs="锐字云字库小标宋体1.0"/>
          <w:b w:val="0"/>
          <w:bCs w:val="0"/>
          <w:color w:val="000000"/>
          <w:kern w:val="0"/>
          <w:sz w:val="32"/>
          <w:szCs w:val="32"/>
          <w:u w:val="single"/>
        </w:rPr>
        <w:t xml:space="preserve">    （公章）</w:t>
      </w:r>
    </w:p>
    <w:p>
      <w:pPr>
        <w:widowControl/>
        <w:spacing w:after="150" w:line="375" w:lineRule="atLeas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after="150" w:line="375" w:lineRule="atLeas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after="150" w:line="375" w:lineRule="atLeas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bookmarkStart w:id="2" w:name="_GoBack"/>
      <w:bookmarkEnd w:id="2"/>
    </w:p>
    <w:p>
      <w:pPr>
        <w:widowControl/>
        <w:spacing w:after="150" w:line="375" w:lineRule="atLeast"/>
        <w:ind w:firstLine="48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广州市建筑劳务行业协会秘书处制</w:t>
      </w:r>
    </w:p>
    <w:p>
      <w:pPr>
        <w:widowControl/>
        <w:spacing w:after="150" w:line="375" w:lineRule="atLeast"/>
        <w:ind w:firstLine="480"/>
        <w:jc w:val="center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月</w:t>
      </w:r>
    </w:p>
    <w:p>
      <w:pPr>
        <w:widowControl/>
        <w:spacing w:after="150" w:line="375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填 表 说 明</w:t>
      </w:r>
    </w:p>
    <w:p>
      <w:pPr>
        <w:adjustRightInd w:val="0"/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一、本推荐表一式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一份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（一）姓名：填写户籍登记所用名字（包括少数民族译名）；</w:t>
      </w:r>
    </w:p>
    <w:p>
      <w:pPr>
        <w:pStyle w:val="3"/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（二）近期大一寸彩色免冠照片2张，分别粘贴在推荐表相应位置；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（三）籍贯：填写如“广东惠州”、“湖南岳阳”等；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（四）政治面貌：填写“中共党员”、“共青团员”、“民主党派”或“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”；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（五）文化程度：填写“研究生”、“本科”、“大专”（包括高职院校）、“高中”（包括中专、职技、技校）；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（六）职称：填写内容与职业资格证书/执业资格证书一致，填写如“三级/高级技能（电工）”、“会计师”等；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（七）现广州居住地址：填写“XX区XX街（镇）X路X号X房”；</w:t>
      </w:r>
    </w:p>
    <w:p>
      <w:pPr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（八）“主要表现和业绩”字数在500字以内；候选人用人单位及推荐单位填写推荐意见并盖章。</w:t>
      </w:r>
    </w:p>
    <w:p>
      <w:pPr>
        <w:pStyle w:val="3"/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二、其他材料要求：</w:t>
      </w:r>
    </w:p>
    <w:p>
      <w:pPr>
        <w:pStyle w:val="3"/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（一）候选人事迹材料1份，字数在1500字左右，全面、完整地反映候选人的主要事迹，由候选人所在单位出具并盖章，用A4纸打印并同时报送电子文档；</w:t>
      </w:r>
    </w:p>
    <w:p>
      <w:pPr>
        <w:pStyle w:val="3"/>
        <w:snapToGrid w:val="0"/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相关材料复印件各1份：①身份证（或其它有效身份证明）；②本市有效《广东省居住证》；③劳动合同；④专业技术资格（职称）或执业资格证书；⑤事迹材料中涉及的奖项证书或成果证明材料；⑥最高学历毕业证书、学位证书（以上材料复印件须注明“与原件相符”并单位盖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附表三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44"/>
          <w:szCs w:val="44"/>
          <w:lang w:val="en-US" w:eastAsia="zh-CN"/>
        </w:rPr>
        <w:t>2021年度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44"/>
          <w:szCs w:val="44"/>
        </w:rPr>
        <w:t>优秀劳务工作者申报表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Cs/>
          <w:color w:val="000000"/>
          <w:kern w:val="0"/>
          <w:sz w:val="44"/>
          <w:szCs w:val="44"/>
        </w:rPr>
      </w:pPr>
    </w:p>
    <w:tbl>
      <w:tblPr>
        <w:tblStyle w:val="4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285"/>
        <w:gridCol w:w="1391"/>
        <w:gridCol w:w="1425"/>
        <w:gridCol w:w="1204"/>
        <w:gridCol w:w="1496"/>
        <w:gridCol w:w="1647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8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 用 名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9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noWrap w:val="0"/>
            <w:vAlign w:val="center"/>
          </w:tcPr>
          <w:p>
            <w:pPr>
              <w:ind w:firstLine="62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4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龄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ind w:right="12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文化程度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执业资格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0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现广州居住地址</w:t>
            </w: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居住证年限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在本单位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工作年限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在本市缴纳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社会保险年限</w:t>
            </w:r>
          </w:p>
          <w:p>
            <w:pPr>
              <w:ind w:right="-191"/>
              <w:jc w:val="center"/>
              <w:rPr>
                <w:rFonts w:hint="eastAsia" w:ascii="华文中宋" w:hAnsi="华文中宋" w:eastAsia="华文中宋"/>
                <w:sz w:val="30"/>
              </w:rPr>
            </w:pPr>
          </w:p>
          <w:p>
            <w:pPr>
              <w:ind w:right="-191"/>
              <w:jc w:val="center"/>
              <w:rPr>
                <w:rFonts w:hint="eastAsia" w:ascii="华文中宋" w:hAnsi="华文中宋" w:eastAsia="华文中宋"/>
                <w:sz w:val="30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0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0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10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单位联系人</w:t>
            </w:r>
          </w:p>
          <w:p>
            <w:pPr>
              <w:tabs>
                <w:tab w:val="center" w:pos="604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及电话</w:t>
            </w:r>
          </w:p>
        </w:tc>
        <w:tc>
          <w:tcPr>
            <w:tcW w:w="4407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exact"/>
        </w:trPr>
        <w:tc>
          <w:tcPr>
            <w:tcW w:w="109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工作单位及职务或岗位</w:t>
            </w:r>
          </w:p>
        </w:tc>
        <w:tc>
          <w:tcPr>
            <w:tcW w:w="8508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exact"/>
        </w:trPr>
        <w:tc>
          <w:tcPr>
            <w:tcW w:w="10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508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Tahoma" w:hAnsi="Tahoma" w:eastAsia="仿宋_GB2312" w:cs="Tahom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Tahoma" w:hAnsi="Tahoma" w:cs="Tahoma"/>
                <w:color w:val="333333"/>
                <w:sz w:val="18"/>
                <w:szCs w:val="18"/>
                <w:shd w:val="clear" w:color="auto" w:fill="FFFFFF"/>
              </w:rPr>
              <w:t xml:space="preserve">  </w:t>
            </w:r>
          </w:p>
          <w:p>
            <w:pPr>
              <w:spacing w:line="520" w:lineRule="exact"/>
              <w:rPr>
                <w:rFonts w:hint="eastAsia" w:ascii="Tahoma" w:hAnsi="Tahoma" w:eastAsia="仿宋_GB2312" w:cs="Tahoma"/>
                <w:color w:val="333333"/>
                <w:sz w:val="18"/>
                <w:szCs w:val="18"/>
                <w:shd w:val="clear" w:color="auto" w:fill="FFFFFF"/>
                <w:lang w:eastAsia="zh-CN"/>
              </w:rPr>
            </w:pP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520" w:lineRule="exac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3" w:hRule="exact"/>
        </w:trPr>
        <w:tc>
          <w:tcPr>
            <w:tcW w:w="1099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要 表 现 及 业 绩   （500字以内）</w:t>
            </w:r>
          </w:p>
        </w:tc>
        <w:tc>
          <w:tcPr>
            <w:tcW w:w="8508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022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候选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人所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在单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44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520" w:firstLineChars="2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681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协会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秘书处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4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  </w:t>
            </w: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69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会长办公会议初审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4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72" w:hRule="atLeast"/>
        </w:trPr>
        <w:tc>
          <w:tcPr>
            <w:tcW w:w="10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评审委员会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48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评审委员会负责人签名：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/>
                <w:sz w:val="24"/>
                <w:lang w:eastAsia="zh-CN"/>
              </w:rPr>
              <w:t>协会</w:t>
            </w:r>
            <w:r>
              <w:rPr>
                <w:rFonts w:hint="eastAsia" w:ascii="仿宋_GB2312" w:eastAsia="仿宋_GB2312"/>
                <w:sz w:val="24"/>
              </w:rPr>
              <w:t xml:space="preserve">盖章） </w:t>
            </w:r>
          </w:p>
          <w:p>
            <w:pPr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日 </w:t>
            </w:r>
          </w:p>
          <w:p>
            <w:pPr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锐字云字库小标宋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012C2"/>
    <w:rsid w:val="09E012C2"/>
    <w:rsid w:val="0BA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仿宋_GB2312" w:hAnsi="Calibri" w:eastAsia="仿宋_GB2312"/>
      <w:b/>
      <w:kern w:val="0"/>
      <w:sz w:val="32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2022-08-17T01:41:00Z</dcterms:created>
  <dc:creator>市建筑劳务行业协会</dc:creator>
  <cp:lastModifiedBy>市建筑劳务行业协会</cp:lastModifiedBy>
  <dcterms:modified xsi:type="dcterms:W3CDTF">2022-08-17T03:06:58Z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ABBEE6A12F0943A3816B0D80CC673C53</vt:lpwstr>
  </property>
</Properties>
</file>